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D5D" w:rsidRPr="004B0D5D" w:rsidRDefault="004B0D5D" w:rsidP="004B0D5D">
      <w:pPr>
        <w:widowControl/>
        <w:shd w:val="clear" w:color="auto" w:fill="FFFFFF"/>
        <w:spacing w:line="75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3"/>
          <w:szCs w:val="33"/>
        </w:rPr>
      </w:pPr>
      <w:r w:rsidRPr="004B0D5D">
        <w:rPr>
          <w:rFonts w:ascii="微软雅黑" w:eastAsia="微软雅黑" w:hAnsi="微软雅黑" w:cs="宋体" w:hint="eastAsia"/>
          <w:b/>
          <w:bCs/>
          <w:color w:val="333333"/>
          <w:kern w:val="36"/>
          <w:sz w:val="33"/>
          <w:szCs w:val="33"/>
        </w:rPr>
        <w:t>长江大学学生请销假管理办法</w:t>
      </w:r>
    </w:p>
    <w:p w:rsidR="004B0D5D" w:rsidRPr="004B0D5D" w:rsidRDefault="004B0D5D" w:rsidP="004B0D5D">
      <w:pPr>
        <w:widowControl/>
        <w:shd w:val="clear" w:color="auto" w:fill="FFFFFF"/>
        <w:spacing w:line="300" w:lineRule="atLeast"/>
        <w:jc w:val="center"/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</w:pPr>
      <w:r w:rsidRPr="004B0D5D"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  <w:t>发布时间： 2015-10-21 15:30:05　浏览次数：291次　编辑：金鑫</w:t>
      </w:r>
    </w:p>
    <w:p w:rsidR="004B0D5D" w:rsidRPr="004B0D5D" w:rsidRDefault="004B0D5D" w:rsidP="004B0D5D">
      <w:pPr>
        <w:widowControl/>
        <w:shd w:val="clear" w:color="auto" w:fill="FFFFFF"/>
        <w:spacing w:line="37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4B0D5D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第一条：为了加强学生管理，培养学生遵规守纪的良好习惯，提高学生的安全意识，预防各类事故的发生，根据我校学生管理的实际，特制定本管理办法。</w:t>
      </w:r>
    </w:p>
    <w:p w:rsidR="004B0D5D" w:rsidRPr="004B0D5D" w:rsidRDefault="004B0D5D" w:rsidP="004B0D5D">
      <w:pPr>
        <w:widowControl/>
        <w:shd w:val="clear" w:color="auto" w:fill="FFFFFF"/>
        <w:spacing w:line="37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4B0D5D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第二条：学生因故不能参加学校安排组织的各类学习、实习和实践活动者；学生在寒暑假因故需要提前离校或者推迟返校者；国家法定假日期间学生离校者，均必须履行请假手续，经批准后生效。</w:t>
      </w:r>
    </w:p>
    <w:p w:rsidR="004B0D5D" w:rsidRPr="004B0D5D" w:rsidRDefault="004B0D5D" w:rsidP="004B0D5D">
      <w:pPr>
        <w:widowControl/>
        <w:shd w:val="clear" w:color="auto" w:fill="FFFFFF"/>
        <w:spacing w:line="37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4B0D5D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第三条：毕业生因考研复试、找工作、工作实习等外出，须先经指导老师批准，然后在本学院学工办办理请销假手续。</w:t>
      </w:r>
    </w:p>
    <w:p w:rsidR="004B0D5D" w:rsidRPr="004B0D5D" w:rsidRDefault="004B0D5D" w:rsidP="004B0D5D">
      <w:pPr>
        <w:widowControl/>
        <w:shd w:val="clear" w:color="auto" w:fill="FFFFFF"/>
        <w:spacing w:line="37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4B0D5D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第四条：请假学生必须认真如实填写请销假单，一式两份，一份学生保留，一份学院学工办存档。审批权限由学院根据实际情况确定。</w:t>
      </w:r>
    </w:p>
    <w:p w:rsidR="004B0D5D" w:rsidRPr="004B0D5D" w:rsidRDefault="004B0D5D" w:rsidP="004B0D5D">
      <w:pPr>
        <w:widowControl/>
        <w:shd w:val="clear" w:color="auto" w:fill="FFFFFF"/>
        <w:spacing w:line="37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4B0D5D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第五条：请假获准的期限结束时，因故不能按时返校者，均需提前通过电话、邮件、QQ等有效形式和请假批准人取得联系，告知事由及返校时间，获得续假批准后方可续假。</w:t>
      </w:r>
    </w:p>
    <w:p w:rsidR="004B0D5D" w:rsidRPr="004B0D5D" w:rsidRDefault="004B0D5D" w:rsidP="004B0D5D">
      <w:pPr>
        <w:widowControl/>
        <w:shd w:val="clear" w:color="auto" w:fill="FFFFFF"/>
        <w:spacing w:line="37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4B0D5D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第六条：请假获准的期限结束时，应及时办理销假手续。</w:t>
      </w:r>
    </w:p>
    <w:p w:rsidR="004B0D5D" w:rsidRPr="004B0D5D" w:rsidRDefault="004B0D5D" w:rsidP="004B0D5D">
      <w:pPr>
        <w:widowControl/>
        <w:shd w:val="clear" w:color="auto" w:fill="FFFFFF"/>
        <w:spacing w:line="37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4B0D5D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第七条：凡未按规定办理请假、续假、销假手续者，均按旷课处理，达到纪律处分者，依据《长江大学学生违纪处分条例》执行。</w:t>
      </w:r>
    </w:p>
    <w:p w:rsidR="004B0D5D" w:rsidRPr="004B0D5D" w:rsidRDefault="004B0D5D" w:rsidP="004B0D5D">
      <w:pPr>
        <w:widowControl/>
        <w:shd w:val="clear" w:color="auto" w:fill="FFFFFF"/>
        <w:spacing w:line="375" w:lineRule="atLeast"/>
        <w:ind w:firstLine="555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4B0D5D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第九条：本办法自公布之日起施行。</w:t>
      </w:r>
    </w:p>
    <w:p w:rsidR="004B0D5D" w:rsidRPr="004B0D5D" w:rsidRDefault="004B0D5D" w:rsidP="004B0D5D">
      <w:pPr>
        <w:widowControl/>
        <w:shd w:val="clear" w:color="auto" w:fill="FFFFFF"/>
        <w:spacing w:line="375" w:lineRule="atLeast"/>
        <w:ind w:firstLine="480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4B0D5D">
        <w:rPr>
          <w:rFonts w:ascii="宋体" w:eastAsia="宋体" w:hAnsi="宋体" w:cs="宋体" w:hint="eastAsia"/>
          <w:color w:val="333333"/>
          <w:kern w:val="0"/>
          <w:sz w:val="29"/>
          <w:szCs w:val="29"/>
        </w:rPr>
        <w:t> </w:t>
      </w:r>
    </w:p>
    <w:p w:rsidR="00281B78" w:rsidRPr="004B0D5D" w:rsidRDefault="00281B78"/>
    <w:sectPr w:rsidR="00281B78" w:rsidRPr="004B0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B78" w:rsidRDefault="00281B78" w:rsidP="004B0D5D">
      <w:r>
        <w:separator/>
      </w:r>
    </w:p>
  </w:endnote>
  <w:endnote w:type="continuationSeparator" w:id="1">
    <w:p w:rsidR="00281B78" w:rsidRDefault="00281B78" w:rsidP="004B0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B78" w:rsidRDefault="00281B78" w:rsidP="004B0D5D">
      <w:r>
        <w:separator/>
      </w:r>
    </w:p>
  </w:footnote>
  <w:footnote w:type="continuationSeparator" w:id="1">
    <w:p w:rsidR="00281B78" w:rsidRDefault="00281B78" w:rsidP="004B0D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0D5D"/>
    <w:rsid w:val="00281B78"/>
    <w:rsid w:val="004B0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B0D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D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D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0D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0D5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B0D5D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4B0D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CCCCC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JJJ</cp:lastModifiedBy>
  <cp:revision>2</cp:revision>
  <dcterms:created xsi:type="dcterms:W3CDTF">2016-10-19T02:59:00Z</dcterms:created>
  <dcterms:modified xsi:type="dcterms:W3CDTF">2016-10-19T03:00:00Z</dcterms:modified>
</cp:coreProperties>
</file>